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5C7" w:rsidRDefault="00C315C7" w:rsidP="00C315C7">
      <w:pPr>
        <w:pStyle w:val="NormalnyWeb"/>
        <w:spacing w:before="0" w:beforeAutospacing="0" w:after="0" w:afterAutospacing="0" w:line="360" w:lineRule="auto"/>
        <w:jc w:val="both"/>
        <w:rPr>
          <w:lang w:val="de-DE"/>
        </w:rPr>
      </w:pPr>
      <w:r w:rsidRPr="00956DCF">
        <w:rPr>
          <w:lang w:val="de-DE"/>
        </w:rPr>
        <w:t>Arbeitnehmer</w:t>
      </w:r>
      <w:r>
        <w:rPr>
          <w:lang w:val="de-DE"/>
        </w:rPr>
        <w:t>, der (</w:t>
      </w:r>
      <w:r w:rsidRPr="00956DCF">
        <w:rPr>
          <w:lang w:val="de-DE"/>
        </w:rPr>
        <w:t>Arbeitnehmer</w:t>
      </w:r>
      <w:r>
        <w:rPr>
          <w:lang w:val="de-DE"/>
        </w:rPr>
        <w:t>)</w:t>
      </w:r>
    </w:p>
    <w:p w:rsidR="00C315C7" w:rsidRDefault="00C315C7" w:rsidP="00C315C7">
      <w:pPr>
        <w:pStyle w:val="einleitung"/>
        <w:spacing w:before="0" w:beforeAutospacing="0" w:after="120" w:afterAutospacing="0" w:line="360" w:lineRule="auto"/>
        <w:jc w:val="both"/>
        <w:textAlignment w:val="baseline"/>
        <w:rPr>
          <w:bCs/>
          <w:color w:val="000000"/>
          <w:lang w:val="en-US"/>
        </w:rPr>
      </w:pPr>
      <w:proofErr w:type="spellStart"/>
      <w:r w:rsidRPr="00C315C7">
        <w:rPr>
          <w:bCs/>
          <w:color w:val="000000"/>
          <w:lang w:val="en-US"/>
        </w:rPr>
        <w:t>Auftrag</w:t>
      </w:r>
      <w:proofErr w:type="spellEnd"/>
      <w:r w:rsidRPr="00C315C7">
        <w:rPr>
          <w:bCs/>
          <w:color w:val="000000"/>
          <w:lang w:val="en-US"/>
        </w:rPr>
        <w:t>, der</w:t>
      </w:r>
      <w:r>
        <w:rPr>
          <w:bCs/>
          <w:color w:val="000000"/>
          <w:lang w:val="en-US"/>
        </w:rPr>
        <w:t xml:space="preserve"> (</w:t>
      </w:r>
      <w:proofErr w:type="spellStart"/>
      <w:r>
        <w:rPr>
          <w:bCs/>
          <w:color w:val="000000"/>
          <w:lang w:val="en-US"/>
        </w:rPr>
        <w:t>Aufträge</w:t>
      </w:r>
      <w:proofErr w:type="spellEnd"/>
      <w:r>
        <w:rPr>
          <w:bCs/>
          <w:color w:val="000000"/>
          <w:lang w:val="en-US"/>
        </w:rPr>
        <w:t>)</w:t>
      </w:r>
    </w:p>
    <w:p w:rsidR="00E62D49" w:rsidRDefault="00E62D49" w:rsidP="00C315C7">
      <w:pPr>
        <w:pStyle w:val="einleitung"/>
        <w:spacing w:before="0" w:beforeAutospacing="0" w:after="120" w:afterAutospacing="0" w:line="360" w:lineRule="auto"/>
        <w:jc w:val="both"/>
        <w:textAlignment w:val="baseline"/>
        <w:rPr>
          <w:bCs/>
          <w:color w:val="000000"/>
          <w:lang w:val="en-US"/>
        </w:rPr>
      </w:pPr>
      <w:proofErr w:type="spellStart"/>
      <w:r w:rsidRPr="00956DCF">
        <w:rPr>
          <w:color w:val="000000"/>
          <w:lang w:val="en-US"/>
        </w:rPr>
        <w:t>Mitarbeiter</w:t>
      </w:r>
      <w:proofErr w:type="spellEnd"/>
      <w:r>
        <w:rPr>
          <w:color w:val="000000"/>
          <w:lang w:val="en-US"/>
        </w:rPr>
        <w:t>, der (</w:t>
      </w:r>
      <w:proofErr w:type="spellStart"/>
      <w:r w:rsidRPr="00956DCF">
        <w:rPr>
          <w:color w:val="000000"/>
          <w:lang w:val="en-US"/>
        </w:rPr>
        <w:t>Mitarbeiter</w:t>
      </w:r>
      <w:proofErr w:type="spellEnd"/>
      <w:r>
        <w:rPr>
          <w:color w:val="000000"/>
          <w:lang w:val="en-US"/>
        </w:rPr>
        <w:t>)</w:t>
      </w:r>
    </w:p>
    <w:p w:rsidR="00C315C7" w:rsidRDefault="00C315C7" w:rsidP="00C315C7">
      <w:pPr>
        <w:pStyle w:val="einleitung"/>
        <w:spacing w:before="0" w:beforeAutospacing="0" w:after="120" w:afterAutospacing="0" w:line="360" w:lineRule="auto"/>
        <w:jc w:val="both"/>
        <w:textAlignment w:val="baseline"/>
        <w:rPr>
          <w:bCs/>
          <w:color w:val="000000"/>
          <w:lang w:val="en-US"/>
        </w:rPr>
      </w:pPr>
      <w:proofErr w:type="spellStart"/>
      <w:r>
        <w:rPr>
          <w:bCs/>
          <w:color w:val="000000"/>
          <w:lang w:val="en-US"/>
        </w:rPr>
        <w:t>Unternehmen</w:t>
      </w:r>
      <w:proofErr w:type="spellEnd"/>
      <w:r>
        <w:rPr>
          <w:bCs/>
          <w:color w:val="000000"/>
          <w:lang w:val="en-US"/>
        </w:rPr>
        <w:t>, das (</w:t>
      </w:r>
      <w:proofErr w:type="spellStart"/>
      <w:r>
        <w:rPr>
          <w:bCs/>
          <w:color w:val="000000"/>
          <w:lang w:val="en-US"/>
        </w:rPr>
        <w:t>Unternehmen</w:t>
      </w:r>
      <w:proofErr w:type="spellEnd"/>
      <w:r>
        <w:rPr>
          <w:bCs/>
          <w:color w:val="000000"/>
          <w:lang w:val="en-US"/>
        </w:rPr>
        <w:t>)</w:t>
      </w:r>
    </w:p>
    <w:p w:rsidR="00E62D49" w:rsidRDefault="00E62D49" w:rsidP="00C315C7">
      <w:pPr>
        <w:pStyle w:val="einleitung"/>
        <w:spacing w:before="0" w:beforeAutospacing="0" w:after="120" w:afterAutospacing="0" w:line="360" w:lineRule="auto"/>
        <w:jc w:val="both"/>
        <w:textAlignment w:val="baseline"/>
        <w:rPr>
          <w:bCs/>
          <w:color w:val="000000"/>
          <w:lang w:val="en-US"/>
        </w:rPr>
      </w:pPr>
      <w:proofErr w:type="spellStart"/>
      <w:r w:rsidRPr="00956DCF">
        <w:rPr>
          <w:color w:val="000000"/>
          <w:lang w:val="en-US"/>
        </w:rPr>
        <w:t>Vorgesetzte</w:t>
      </w:r>
      <w:proofErr w:type="spellEnd"/>
      <w:r>
        <w:rPr>
          <w:color w:val="000000"/>
          <w:lang w:val="en-US"/>
        </w:rPr>
        <w:t xml:space="preserve">, der (die </w:t>
      </w:r>
      <w:proofErr w:type="spellStart"/>
      <w:r w:rsidRPr="00956DCF">
        <w:rPr>
          <w:color w:val="000000"/>
          <w:lang w:val="en-US"/>
        </w:rPr>
        <w:t>Vorgesetzte</w:t>
      </w:r>
      <w:r>
        <w:rPr>
          <w:color w:val="000000"/>
          <w:lang w:val="en-US"/>
        </w:rPr>
        <w:t>n</w:t>
      </w:r>
      <w:proofErr w:type="spellEnd"/>
      <w:r>
        <w:rPr>
          <w:color w:val="000000"/>
          <w:lang w:val="en-US"/>
        </w:rPr>
        <w:t>)</w:t>
      </w:r>
    </w:p>
    <w:p w:rsidR="00C315C7" w:rsidRDefault="00C315C7" w:rsidP="00C315C7">
      <w:pPr>
        <w:pStyle w:val="einleitung"/>
        <w:spacing w:before="0" w:beforeAutospacing="0" w:after="120" w:afterAutospacing="0" w:line="360" w:lineRule="auto"/>
        <w:jc w:val="both"/>
        <w:textAlignment w:val="baseline"/>
        <w:rPr>
          <w:color w:val="000000"/>
          <w:lang w:val="en-US"/>
        </w:rPr>
      </w:pPr>
      <w:proofErr w:type="spellStart"/>
      <w:r w:rsidRPr="00956DCF">
        <w:rPr>
          <w:color w:val="000000"/>
          <w:lang w:val="en-US"/>
        </w:rPr>
        <w:t>Auseinandersetzung</w:t>
      </w:r>
      <w:proofErr w:type="spellEnd"/>
      <w:r>
        <w:rPr>
          <w:color w:val="000000"/>
          <w:lang w:val="en-US"/>
        </w:rPr>
        <w:t>, die (</w:t>
      </w:r>
      <w:proofErr w:type="spellStart"/>
      <w:r w:rsidRPr="00956DCF">
        <w:rPr>
          <w:color w:val="000000"/>
          <w:lang w:val="en-US"/>
        </w:rPr>
        <w:t>Auseinandersetzung</w:t>
      </w:r>
      <w:r>
        <w:rPr>
          <w:color w:val="000000"/>
          <w:lang w:val="en-US"/>
        </w:rPr>
        <w:t>en</w:t>
      </w:r>
      <w:proofErr w:type="spellEnd"/>
      <w:r>
        <w:rPr>
          <w:color w:val="000000"/>
          <w:lang w:val="en-US"/>
        </w:rPr>
        <w:t>)</w:t>
      </w:r>
    </w:p>
    <w:p w:rsidR="00E62D49" w:rsidRPr="00C315C7" w:rsidRDefault="00E62D49" w:rsidP="00C315C7">
      <w:pPr>
        <w:pStyle w:val="einleitung"/>
        <w:spacing w:before="0" w:beforeAutospacing="0" w:after="120" w:afterAutospacing="0" w:line="360" w:lineRule="auto"/>
        <w:jc w:val="both"/>
        <w:textAlignment w:val="baseline"/>
        <w:rPr>
          <w:bCs/>
          <w:color w:val="000000"/>
          <w:lang w:val="en-US"/>
        </w:rPr>
      </w:pPr>
      <w:proofErr w:type="spellStart"/>
      <w:r w:rsidRPr="00956DCF">
        <w:rPr>
          <w:color w:val="000000"/>
          <w:lang w:val="en-US"/>
        </w:rPr>
        <w:t>Mobbingopfer</w:t>
      </w:r>
      <w:proofErr w:type="spellEnd"/>
      <w:r>
        <w:rPr>
          <w:color w:val="000000"/>
          <w:lang w:val="en-US"/>
        </w:rPr>
        <w:t>, das (</w:t>
      </w:r>
      <w:proofErr w:type="spellStart"/>
      <w:r w:rsidRPr="00956DCF">
        <w:rPr>
          <w:color w:val="000000"/>
          <w:lang w:val="en-US"/>
        </w:rPr>
        <w:t>Mobbingopfer</w:t>
      </w:r>
      <w:proofErr w:type="spellEnd"/>
      <w:r>
        <w:rPr>
          <w:color w:val="000000"/>
          <w:lang w:val="en-US"/>
        </w:rPr>
        <w:t>)</w:t>
      </w:r>
    </w:p>
    <w:p w:rsidR="00C315C7" w:rsidRDefault="00C315C7" w:rsidP="00C315C7">
      <w:pPr>
        <w:pStyle w:val="einleitung"/>
        <w:spacing w:before="0" w:beforeAutospacing="0" w:after="120" w:afterAutospacing="0" w:line="360" w:lineRule="auto"/>
        <w:jc w:val="both"/>
        <w:textAlignment w:val="baseline"/>
        <w:rPr>
          <w:bCs/>
          <w:color w:val="000000"/>
          <w:lang w:val="en-US"/>
        </w:rPr>
      </w:pPr>
      <w:proofErr w:type="spellStart"/>
      <w:r w:rsidRPr="00C315C7">
        <w:rPr>
          <w:bCs/>
          <w:color w:val="000000"/>
          <w:lang w:val="en-US"/>
        </w:rPr>
        <w:t>sinnlos</w:t>
      </w:r>
      <w:proofErr w:type="spellEnd"/>
      <w:r w:rsidRPr="00C315C7">
        <w:rPr>
          <w:bCs/>
          <w:color w:val="000000"/>
          <w:lang w:val="en-US"/>
        </w:rPr>
        <w:t xml:space="preserve"> </w:t>
      </w:r>
      <w:proofErr w:type="spellStart"/>
      <w:r w:rsidRPr="00C315C7">
        <w:rPr>
          <w:bCs/>
          <w:color w:val="000000"/>
          <w:lang w:val="en-US"/>
        </w:rPr>
        <w:t>erschein</w:t>
      </w:r>
      <w:r>
        <w:rPr>
          <w:bCs/>
          <w:color w:val="000000"/>
          <w:lang w:val="en-US"/>
        </w:rPr>
        <w:t>en</w:t>
      </w:r>
      <w:proofErr w:type="spellEnd"/>
    </w:p>
    <w:p w:rsidR="00C315C7" w:rsidRDefault="00C315C7" w:rsidP="00C315C7">
      <w:pPr>
        <w:pStyle w:val="einleitung"/>
        <w:spacing w:before="0" w:beforeAutospacing="0" w:after="120" w:afterAutospacing="0" w:line="360" w:lineRule="auto"/>
        <w:jc w:val="both"/>
        <w:textAlignment w:val="baseline"/>
        <w:rPr>
          <w:bCs/>
          <w:color w:val="000000"/>
          <w:lang w:val="en-US"/>
        </w:rPr>
      </w:pPr>
      <w:proofErr w:type="spellStart"/>
      <w:r>
        <w:rPr>
          <w:bCs/>
          <w:color w:val="000000"/>
          <w:lang w:val="en-US"/>
        </w:rPr>
        <w:t>systematisch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Druck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aus</w:t>
      </w:r>
      <w:r w:rsidRPr="00C315C7">
        <w:rPr>
          <w:bCs/>
          <w:color w:val="000000"/>
          <w:lang w:val="en-US"/>
        </w:rPr>
        <w:t>üb</w:t>
      </w:r>
      <w:r>
        <w:rPr>
          <w:bCs/>
          <w:color w:val="000000"/>
          <w:lang w:val="en-US"/>
        </w:rPr>
        <w:t>en</w:t>
      </w:r>
      <w:proofErr w:type="spellEnd"/>
    </w:p>
    <w:p w:rsidR="00C315C7" w:rsidRDefault="00C315C7" w:rsidP="00C315C7">
      <w:pPr>
        <w:pStyle w:val="NormalnyWeb"/>
        <w:spacing w:before="0" w:beforeAutospacing="0" w:after="0" w:afterAutospacing="0" w:line="360" w:lineRule="auto"/>
        <w:jc w:val="both"/>
        <w:rPr>
          <w:lang w:val="de-DE"/>
        </w:rPr>
      </w:pPr>
      <w:r>
        <w:rPr>
          <w:lang w:val="de-DE"/>
        </w:rPr>
        <w:t>bestätig</w:t>
      </w:r>
      <w:r w:rsidRPr="00956DCF">
        <w:rPr>
          <w:lang w:val="de-DE"/>
        </w:rPr>
        <w:t>en</w:t>
      </w:r>
      <w:r>
        <w:rPr>
          <w:lang w:val="de-DE"/>
        </w:rPr>
        <w:t xml:space="preserve">  (</w:t>
      </w:r>
      <w:r>
        <w:rPr>
          <w:lang w:val="de-DE"/>
        </w:rPr>
        <w:t>bestätig</w:t>
      </w:r>
      <w:r>
        <w:rPr>
          <w:lang w:val="de-DE"/>
        </w:rPr>
        <w:t xml:space="preserve">te, </w:t>
      </w:r>
      <w:r>
        <w:rPr>
          <w:lang w:val="de-DE"/>
        </w:rPr>
        <w:t>bestätig</w:t>
      </w:r>
      <w:r>
        <w:rPr>
          <w:lang w:val="de-DE"/>
        </w:rPr>
        <w:t>t)</w:t>
      </w:r>
    </w:p>
    <w:p w:rsidR="00C315C7" w:rsidRDefault="00C315C7" w:rsidP="00C315C7">
      <w:pPr>
        <w:pStyle w:val="NormalnyWeb"/>
        <w:spacing w:before="0" w:beforeAutospacing="0" w:after="0" w:afterAutospacing="0" w:line="360" w:lineRule="auto"/>
        <w:jc w:val="both"/>
        <w:rPr>
          <w:bCs/>
          <w:color w:val="000000"/>
          <w:lang w:val="en-US"/>
        </w:rPr>
      </w:pPr>
      <w:proofErr w:type="spellStart"/>
      <w:r w:rsidRPr="00C315C7">
        <w:rPr>
          <w:bCs/>
          <w:color w:val="000000"/>
          <w:lang w:val="en-US"/>
        </w:rPr>
        <w:t>beleidig</w:t>
      </w:r>
      <w:r>
        <w:rPr>
          <w:bCs/>
          <w:color w:val="000000"/>
          <w:lang w:val="en-US"/>
        </w:rPr>
        <w:t>en</w:t>
      </w:r>
      <w:proofErr w:type="spellEnd"/>
      <w:r>
        <w:rPr>
          <w:bCs/>
          <w:color w:val="000000"/>
          <w:lang w:val="en-US"/>
        </w:rPr>
        <w:t xml:space="preserve"> (</w:t>
      </w:r>
      <w:proofErr w:type="spellStart"/>
      <w:r w:rsidRPr="00C315C7">
        <w:rPr>
          <w:bCs/>
          <w:color w:val="000000"/>
          <w:lang w:val="en-US"/>
        </w:rPr>
        <w:t>beleidig</w:t>
      </w:r>
      <w:r>
        <w:rPr>
          <w:bCs/>
          <w:color w:val="000000"/>
          <w:lang w:val="en-US"/>
        </w:rPr>
        <w:t>te</w:t>
      </w:r>
      <w:proofErr w:type="spellEnd"/>
      <w:r>
        <w:rPr>
          <w:bCs/>
          <w:color w:val="000000"/>
          <w:lang w:val="en-US"/>
        </w:rPr>
        <w:t xml:space="preserve">, </w:t>
      </w:r>
      <w:proofErr w:type="spellStart"/>
      <w:r w:rsidRPr="00C315C7">
        <w:rPr>
          <w:bCs/>
          <w:color w:val="000000"/>
          <w:lang w:val="en-US"/>
        </w:rPr>
        <w:t>beleidig</w:t>
      </w:r>
      <w:r>
        <w:rPr>
          <w:bCs/>
          <w:color w:val="000000"/>
          <w:lang w:val="en-US"/>
        </w:rPr>
        <w:t>t</w:t>
      </w:r>
      <w:proofErr w:type="spellEnd"/>
      <w:r>
        <w:rPr>
          <w:bCs/>
          <w:color w:val="000000"/>
          <w:lang w:val="en-US"/>
        </w:rPr>
        <w:t>)</w:t>
      </w:r>
    </w:p>
    <w:p w:rsidR="00E62D49" w:rsidRPr="00E62D49" w:rsidRDefault="00E62D49" w:rsidP="00E62D49">
      <w:pPr>
        <w:pStyle w:val="text"/>
        <w:tabs>
          <w:tab w:val="left" w:pos="142"/>
          <w:tab w:val="left" w:pos="9072"/>
        </w:tabs>
        <w:spacing w:before="0" w:beforeAutospacing="0" w:after="120" w:afterAutospacing="0" w:line="360" w:lineRule="auto"/>
        <w:jc w:val="both"/>
        <w:textAlignment w:val="baseline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eskalieren</w:t>
      </w:r>
      <w:proofErr w:type="spellEnd"/>
      <w:r>
        <w:rPr>
          <w:color w:val="000000"/>
          <w:lang w:val="en-US"/>
        </w:rPr>
        <w:t xml:space="preserve"> (</w:t>
      </w:r>
      <w:proofErr w:type="spellStart"/>
      <w:r>
        <w:rPr>
          <w:color w:val="000000"/>
          <w:lang w:val="en-US"/>
        </w:rPr>
        <w:t>eskalierte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eskaliert</w:t>
      </w:r>
      <w:proofErr w:type="spellEnd"/>
      <w:r>
        <w:rPr>
          <w:color w:val="000000"/>
          <w:lang w:val="en-US"/>
        </w:rPr>
        <w:t>)</w:t>
      </w:r>
    </w:p>
    <w:p w:rsidR="00C315C7" w:rsidRDefault="00C315C7" w:rsidP="00C315C7">
      <w:pPr>
        <w:pStyle w:val="NormalnyWeb"/>
        <w:spacing w:before="0" w:beforeAutospacing="0" w:after="0" w:afterAutospacing="0" w:line="360" w:lineRule="auto"/>
        <w:jc w:val="both"/>
        <w:rPr>
          <w:bCs/>
          <w:color w:val="000000"/>
          <w:lang w:val="en-US"/>
        </w:rPr>
      </w:pPr>
      <w:proofErr w:type="spellStart"/>
      <w:r>
        <w:rPr>
          <w:bCs/>
          <w:color w:val="000000"/>
          <w:lang w:val="en-US"/>
        </w:rPr>
        <w:t>mobben</w:t>
      </w:r>
      <w:proofErr w:type="spellEnd"/>
      <w:r>
        <w:rPr>
          <w:bCs/>
          <w:color w:val="000000"/>
          <w:lang w:val="en-US"/>
        </w:rPr>
        <w:t xml:space="preserve"> (</w:t>
      </w:r>
      <w:proofErr w:type="spellStart"/>
      <w:r>
        <w:rPr>
          <w:bCs/>
          <w:color w:val="000000"/>
          <w:lang w:val="en-US"/>
        </w:rPr>
        <w:t>mobbte</w:t>
      </w:r>
      <w:proofErr w:type="spellEnd"/>
      <w:r>
        <w:rPr>
          <w:bCs/>
          <w:color w:val="000000"/>
          <w:lang w:val="en-US"/>
        </w:rPr>
        <w:t xml:space="preserve">, </w:t>
      </w:r>
      <w:proofErr w:type="spellStart"/>
      <w:r>
        <w:rPr>
          <w:bCs/>
          <w:color w:val="000000"/>
          <w:lang w:val="en-US"/>
        </w:rPr>
        <w:t>gemobbt</w:t>
      </w:r>
      <w:proofErr w:type="spellEnd"/>
      <w:r>
        <w:rPr>
          <w:bCs/>
          <w:color w:val="000000"/>
          <w:lang w:val="en-US"/>
        </w:rPr>
        <w:t>)</w:t>
      </w:r>
    </w:p>
    <w:p w:rsidR="00C315C7" w:rsidRDefault="00C315C7" w:rsidP="00C315C7">
      <w:pPr>
        <w:pStyle w:val="NormalnyWeb"/>
        <w:spacing w:before="0" w:beforeAutospacing="0" w:after="0" w:afterAutospacing="0" w:line="360" w:lineRule="auto"/>
        <w:jc w:val="both"/>
        <w:rPr>
          <w:lang w:val="de-DE"/>
        </w:rPr>
      </w:pPr>
      <w:r>
        <w:rPr>
          <w:lang w:val="de-DE"/>
        </w:rPr>
        <w:t xml:space="preserve">die tägliche Arbeitszeit </w:t>
      </w:r>
      <w:r w:rsidR="000522E3" w:rsidRPr="00956DCF">
        <w:rPr>
          <w:lang w:val="de-DE"/>
        </w:rPr>
        <w:t>reduzieren</w:t>
      </w:r>
    </w:p>
    <w:p w:rsidR="00C315C7" w:rsidRDefault="00C315C7" w:rsidP="00C315C7">
      <w:pPr>
        <w:pStyle w:val="NormalnyWeb"/>
        <w:spacing w:before="0" w:beforeAutospacing="0" w:after="0" w:afterAutospacing="0" w:line="360" w:lineRule="auto"/>
        <w:jc w:val="both"/>
        <w:rPr>
          <w:lang w:val="de-DE"/>
        </w:rPr>
      </w:pPr>
      <w:r>
        <w:rPr>
          <w:lang w:val="de-DE"/>
        </w:rPr>
        <w:t>in Altersheimen tätig sein</w:t>
      </w:r>
    </w:p>
    <w:p w:rsidR="00C315C7" w:rsidRDefault="00C315C7" w:rsidP="00C315C7">
      <w:pPr>
        <w:pStyle w:val="einleitung"/>
        <w:spacing w:before="0" w:beforeAutospacing="0" w:after="120" w:afterAutospacing="0" w:line="360" w:lineRule="auto"/>
        <w:jc w:val="both"/>
        <w:textAlignment w:val="baseline"/>
        <w:rPr>
          <w:bCs/>
          <w:color w:val="000000"/>
          <w:lang w:val="en-US"/>
        </w:rPr>
      </w:pPr>
      <w:proofErr w:type="spellStart"/>
      <w:r>
        <w:rPr>
          <w:bCs/>
          <w:color w:val="000000"/>
          <w:lang w:val="en-US"/>
        </w:rPr>
        <w:t>systematisch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Druck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aus</w:t>
      </w:r>
      <w:r w:rsidRPr="00C315C7">
        <w:rPr>
          <w:bCs/>
          <w:color w:val="000000"/>
          <w:lang w:val="en-US"/>
        </w:rPr>
        <w:t>üb</w:t>
      </w:r>
      <w:r>
        <w:rPr>
          <w:bCs/>
          <w:color w:val="000000"/>
          <w:lang w:val="en-US"/>
        </w:rPr>
        <w:t>en</w:t>
      </w:r>
      <w:proofErr w:type="spellEnd"/>
    </w:p>
    <w:p w:rsidR="00C315C7" w:rsidRDefault="000522E3" w:rsidP="00C315C7">
      <w:pPr>
        <w:pStyle w:val="NormalnyWeb"/>
        <w:spacing w:before="0" w:beforeAutospacing="0" w:after="0" w:afterAutospacing="0" w:line="360" w:lineRule="auto"/>
        <w:jc w:val="both"/>
        <w:rPr>
          <w:lang w:val="de-DE"/>
        </w:rPr>
      </w:pPr>
      <w:r w:rsidRPr="00956DCF">
        <w:rPr>
          <w:lang w:val="de-DE"/>
        </w:rPr>
        <w:t xml:space="preserve">statt acht sechs Stunden pro Tag </w:t>
      </w:r>
      <w:r w:rsidR="00C315C7">
        <w:rPr>
          <w:lang w:val="de-DE"/>
        </w:rPr>
        <w:t xml:space="preserve">ermöglichen, </w:t>
      </w:r>
      <w:r w:rsidRPr="00956DCF">
        <w:rPr>
          <w:lang w:val="de-DE"/>
        </w:rPr>
        <w:t xml:space="preserve">zu arbeiten. </w:t>
      </w:r>
    </w:p>
    <w:p w:rsidR="00C315C7" w:rsidRDefault="00C315C7" w:rsidP="00C315C7">
      <w:pPr>
        <w:pStyle w:val="NormalnyWeb"/>
        <w:spacing w:before="0" w:beforeAutospacing="0" w:after="0" w:afterAutospacing="0" w:line="360" w:lineRule="auto"/>
        <w:jc w:val="both"/>
        <w:rPr>
          <w:lang w:val="de-DE"/>
        </w:rPr>
      </w:pPr>
      <w:r>
        <w:rPr>
          <w:lang w:val="de-DE"/>
        </w:rPr>
        <w:t>zusätzliche Arbeitskräfte ein</w:t>
      </w:r>
      <w:r w:rsidR="000522E3" w:rsidRPr="00956DCF">
        <w:rPr>
          <w:lang w:val="de-DE"/>
        </w:rPr>
        <w:t>stell</w:t>
      </w:r>
      <w:r>
        <w:rPr>
          <w:lang w:val="de-DE"/>
        </w:rPr>
        <w:t>en</w:t>
      </w:r>
    </w:p>
    <w:p w:rsidR="00C315C7" w:rsidRDefault="00C315C7" w:rsidP="00C315C7">
      <w:pPr>
        <w:pStyle w:val="NormalnyWeb"/>
        <w:spacing w:before="0" w:beforeAutospacing="0" w:after="0" w:afterAutospacing="0" w:line="360" w:lineRule="auto"/>
        <w:jc w:val="both"/>
        <w:rPr>
          <w:lang w:val="de-DE"/>
        </w:rPr>
      </w:pPr>
      <w:r w:rsidRPr="00956DCF">
        <w:rPr>
          <w:lang w:val="de-DE"/>
        </w:rPr>
        <w:t xml:space="preserve">entscheidende Faktoren </w:t>
      </w:r>
      <w:r>
        <w:rPr>
          <w:lang w:val="de-DE"/>
        </w:rPr>
        <w:t>sein</w:t>
      </w:r>
    </w:p>
    <w:p w:rsidR="000522E3" w:rsidRPr="00C315C7" w:rsidRDefault="000522E3" w:rsidP="000522E3">
      <w:pPr>
        <w:spacing w:after="90" w:line="360" w:lineRule="auto"/>
        <w:ind w:right="483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</w:pPr>
      <w:r w:rsidRPr="00C315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 xml:space="preserve">Mobbing </w:t>
      </w:r>
      <w:proofErr w:type="spellStart"/>
      <w:r w:rsidRPr="00C315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>im</w:t>
      </w:r>
      <w:proofErr w:type="spellEnd"/>
      <w:r w:rsidRPr="00C315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315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>Beruf</w:t>
      </w:r>
      <w:proofErr w:type="spellEnd"/>
    </w:p>
    <w:p w:rsidR="00C315C7" w:rsidRPr="00C315C7" w:rsidRDefault="000522E3" w:rsidP="000522E3">
      <w:pPr>
        <w:pStyle w:val="einleitung"/>
        <w:spacing w:before="0" w:beforeAutospacing="0" w:after="120" w:afterAutospacing="0" w:line="360" w:lineRule="auto"/>
        <w:jc w:val="both"/>
        <w:textAlignment w:val="baseline"/>
        <w:rPr>
          <w:bCs/>
          <w:color w:val="000000"/>
          <w:lang w:val="en-US"/>
        </w:rPr>
      </w:pPr>
      <w:proofErr w:type="spellStart"/>
      <w:r w:rsidRPr="00C315C7">
        <w:rPr>
          <w:bCs/>
          <w:color w:val="000000"/>
          <w:lang w:val="en-US"/>
        </w:rPr>
        <w:t>unsachlich</w:t>
      </w:r>
      <w:proofErr w:type="spellEnd"/>
      <w:r w:rsidRPr="00C315C7">
        <w:rPr>
          <w:bCs/>
          <w:color w:val="000000"/>
          <w:lang w:val="en-US"/>
        </w:rPr>
        <w:t xml:space="preserve"> </w:t>
      </w:r>
      <w:r w:rsidR="00C315C7" w:rsidRPr="00C315C7">
        <w:rPr>
          <w:bCs/>
          <w:color w:val="000000"/>
          <w:lang w:val="en-US"/>
        </w:rPr>
        <w:t>sein</w:t>
      </w:r>
    </w:p>
    <w:p w:rsidR="000522E3" w:rsidRPr="00C315C7" w:rsidRDefault="00846D13" w:rsidP="00C315C7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hyperlink r:id="rId5" w:anchor="Druck" w:history="1">
        <w:r w:rsidR="00C315C7" w:rsidRPr="00C315C7"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  <w:lang w:val="de-DE"/>
          </w:rPr>
          <w:t>m</w:t>
        </w:r>
        <w:r w:rsidR="000522E3" w:rsidRPr="00C315C7"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  <w:lang w:val="de-DE"/>
          </w:rPr>
          <w:t>it System Druck aufbauen</w:t>
        </w:r>
      </w:hyperlink>
    </w:p>
    <w:p w:rsidR="000522E3" w:rsidRPr="00C315C7" w:rsidRDefault="00C315C7" w:rsidP="00C315C7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C315C7">
        <w:rPr>
          <w:rStyle w:val="Hipercze"/>
          <w:rFonts w:ascii="Times New Roman" w:hAnsi="Times New Roman" w:cs="Times New Roman"/>
          <w:color w:val="000000"/>
          <w:sz w:val="24"/>
          <w:szCs w:val="24"/>
          <w:u w:val="none"/>
          <w:bdr w:val="none" w:sz="0" w:space="0" w:color="auto" w:frame="1"/>
          <w:lang w:val="de-DE"/>
        </w:rPr>
        <w:t>d</w:t>
      </w:r>
      <w:hyperlink r:id="rId6" w:anchor="vier_Phasen_des_Mobbings" w:history="1">
        <w:r w:rsidR="000522E3" w:rsidRPr="00C315C7"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  <w:lang w:val="de-DE"/>
          </w:rPr>
          <w:t>ie vier Phasen des Mobbings</w:t>
        </w:r>
      </w:hyperlink>
    </w:p>
    <w:p w:rsidR="000522E3" w:rsidRPr="00C315C7" w:rsidRDefault="00846D13" w:rsidP="00C315C7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hyperlink r:id="rId7" w:anchor="Mobbing_macht_krank" w:history="1">
        <w:r w:rsidR="000522E3" w:rsidRPr="00C315C7"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  <w:lang w:val="de-DE"/>
          </w:rPr>
          <w:t>Das Mobbing macht krank</w:t>
        </w:r>
      </w:hyperlink>
    </w:p>
    <w:p w:rsidR="000522E3" w:rsidRPr="00C315C7" w:rsidRDefault="00846D13" w:rsidP="00C315C7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hyperlink r:id="rId8" w:anchor="Schikanen_schaden_der_Wirtschaft" w:history="1">
        <w:r w:rsidR="000522E3" w:rsidRPr="00C315C7"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  <w:lang w:val="de-DE"/>
          </w:rPr>
          <w:t xml:space="preserve"> der Wirtschaft</w:t>
        </w:r>
      </w:hyperlink>
      <w:r w:rsidR="00C315C7" w:rsidRPr="00C315C7">
        <w:rPr>
          <w:rStyle w:val="Hipercze"/>
          <w:rFonts w:ascii="Times New Roman" w:hAnsi="Times New Roman" w:cs="Times New Roman"/>
          <w:color w:val="000000"/>
          <w:sz w:val="24"/>
          <w:szCs w:val="24"/>
          <w:u w:val="none"/>
          <w:bdr w:val="none" w:sz="0" w:space="0" w:color="auto" w:frame="1"/>
          <w:lang w:val="de-DE"/>
        </w:rPr>
        <w:t xml:space="preserve"> schaden</w:t>
      </w:r>
    </w:p>
    <w:p w:rsidR="000522E3" w:rsidRPr="00C315C7" w:rsidRDefault="00846D13" w:rsidP="00C315C7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hyperlink r:id="rId9" w:anchor="Abwaertsspirale" w:history="1">
        <w:r w:rsidR="000522E3" w:rsidRPr="00C315C7"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  <w:lang w:val="de-DE"/>
          </w:rPr>
          <w:t>Wege aus der Abwärtsspirale</w:t>
        </w:r>
      </w:hyperlink>
    </w:p>
    <w:p w:rsidR="000522E3" w:rsidRPr="00C315C7" w:rsidRDefault="00846D13" w:rsidP="00C315C7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hyperlink r:id="rId10" w:anchor="Mobbing_strafbar" w:history="1">
        <w:r w:rsidR="000522E3" w:rsidRPr="00C315C7"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  <w:lang w:val="de-DE"/>
          </w:rPr>
          <w:t>sich strafbar</w:t>
        </w:r>
      </w:hyperlink>
      <w:r w:rsidR="00C315C7" w:rsidRPr="00C315C7">
        <w:rPr>
          <w:rStyle w:val="Hipercze"/>
          <w:rFonts w:ascii="Times New Roman" w:hAnsi="Times New Roman" w:cs="Times New Roman"/>
          <w:color w:val="000000"/>
          <w:sz w:val="24"/>
          <w:szCs w:val="24"/>
          <w:u w:val="none"/>
          <w:bdr w:val="none" w:sz="0" w:space="0" w:color="auto" w:frame="1"/>
          <w:lang w:val="de-DE"/>
        </w:rPr>
        <w:t xml:space="preserve"> machen</w:t>
      </w:r>
    </w:p>
    <w:p w:rsidR="00C315C7" w:rsidRDefault="000522E3" w:rsidP="00C315C7">
      <w:pPr>
        <w:pStyle w:val="text"/>
        <w:spacing w:before="0" w:beforeAutospacing="0" w:after="0" w:afterAutospacing="0" w:line="360" w:lineRule="auto"/>
        <w:jc w:val="both"/>
        <w:textAlignment w:val="baseline"/>
        <w:rPr>
          <w:color w:val="000000"/>
          <w:lang w:val="en-US"/>
        </w:rPr>
      </w:pPr>
      <w:proofErr w:type="spellStart"/>
      <w:r w:rsidRPr="00956DCF">
        <w:rPr>
          <w:color w:val="000000"/>
          <w:lang w:val="en-US"/>
        </w:rPr>
        <w:t>als</w:t>
      </w:r>
      <w:proofErr w:type="spellEnd"/>
      <w:r w:rsidRPr="00956DCF">
        <w:rPr>
          <w:color w:val="000000"/>
          <w:lang w:val="en-US"/>
        </w:rPr>
        <w:t xml:space="preserve"> Mobbing </w:t>
      </w:r>
      <w:proofErr w:type="spellStart"/>
      <w:r w:rsidRPr="00956DCF">
        <w:rPr>
          <w:color w:val="000000"/>
          <w:lang w:val="en-US"/>
        </w:rPr>
        <w:t>bezeichnen</w:t>
      </w:r>
      <w:proofErr w:type="spellEnd"/>
    </w:p>
    <w:p w:rsidR="00C315C7" w:rsidRDefault="00C315C7" w:rsidP="00C315C7">
      <w:pPr>
        <w:pStyle w:val="text"/>
        <w:spacing w:before="0" w:beforeAutospacing="0" w:after="0" w:afterAutospacing="0" w:line="360" w:lineRule="auto"/>
        <w:jc w:val="both"/>
        <w:textAlignment w:val="baseline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davon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ausgehen</w:t>
      </w:r>
      <w:proofErr w:type="spellEnd"/>
    </w:p>
    <w:p w:rsidR="00C315C7" w:rsidRDefault="000522E3" w:rsidP="00C315C7">
      <w:pPr>
        <w:pStyle w:val="text"/>
        <w:spacing w:before="0" w:beforeAutospacing="0" w:after="0" w:afterAutospacing="0" w:line="360" w:lineRule="auto"/>
        <w:jc w:val="both"/>
        <w:textAlignment w:val="baseline"/>
        <w:rPr>
          <w:color w:val="000000"/>
          <w:lang w:val="en-US"/>
        </w:rPr>
      </w:pPr>
      <w:proofErr w:type="spellStart"/>
      <w:r w:rsidRPr="00956DCF">
        <w:rPr>
          <w:color w:val="000000"/>
          <w:lang w:val="en-US"/>
        </w:rPr>
        <w:t>Schikanen</w:t>
      </w:r>
      <w:proofErr w:type="spellEnd"/>
      <w:r w:rsidRPr="00956DCF">
        <w:rPr>
          <w:color w:val="000000"/>
          <w:lang w:val="en-US"/>
        </w:rPr>
        <w:t xml:space="preserve"> und </w:t>
      </w:r>
      <w:proofErr w:type="spellStart"/>
      <w:r w:rsidRPr="00956DCF">
        <w:rPr>
          <w:color w:val="000000"/>
          <w:lang w:val="en-US"/>
        </w:rPr>
        <w:t>Diskriminierung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im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Beruf</w:t>
      </w:r>
      <w:proofErr w:type="spellEnd"/>
      <w:r w:rsidRPr="00956DCF">
        <w:rPr>
          <w:color w:val="000000"/>
          <w:lang w:val="en-US"/>
        </w:rPr>
        <w:t xml:space="preserve"> </w:t>
      </w:r>
    </w:p>
    <w:p w:rsidR="00C315C7" w:rsidRDefault="00C315C7" w:rsidP="00C315C7">
      <w:pPr>
        <w:pStyle w:val="text"/>
        <w:spacing w:before="0" w:beforeAutospacing="0" w:after="0" w:afterAutospacing="0" w:line="360" w:lineRule="auto"/>
        <w:jc w:val="both"/>
        <w:textAlignment w:val="baseline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systematisch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erfolgen</w:t>
      </w:r>
    </w:p>
    <w:p w:rsidR="00C315C7" w:rsidRDefault="000522E3" w:rsidP="00C315C7">
      <w:pPr>
        <w:pStyle w:val="text"/>
        <w:spacing w:before="0" w:beforeAutospacing="0" w:after="0" w:afterAutospacing="0" w:line="360" w:lineRule="auto"/>
        <w:jc w:val="both"/>
        <w:textAlignment w:val="baseline"/>
        <w:rPr>
          <w:color w:val="000000"/>
          <w:lang w:val="en-US"/>
        </w:rPr>
      </w:pPr>
      <w:r w:rsidRPr="00956DCF">
        <w:rPr>
          <w:color w:val="000000"/>
          <w:lang w:val="en-US"/>
        </w:rPr>
        <w:t>gezielt</w:t>
      </w:r>
      <w:proofErr w:type="spellEnd"/>
      <w:r w:rsidRPr="00956DCF">
        <w:rPr>
          <w:color w:val="000000"/>
          <w:lang w:val="en-US"/>
        </w:rPr>
        <w:t xml:space="preserve"> und </w:t>
      </w:r>
      <w:proofErr w:type="spellStart"/>
      <w:r w:rsidRPr="00956DCF">
        <w:rPr>
          <w:color w:val="000000"/>
          <w:lang w:val="en-US"/>
        </w:rPr>
        <w:t>über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einen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längeren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Zeitraum</w:t>
      </w:r>
      <w:proofErr w:type="spellEnd"/>
    </w:p>
    <w:p w:rsidR="000522E3" w:rsidRPr="00956DCF" w:rsidRDefault="000522E3" w:rsidP="00C315C7">
      <w:pPr>
        <w:pStyle w:val="text"/>
        <w:spacing w:before="0" w:beforeAutospacing="0" w:after="0" w:afterAutospacing="0" w:line="360" w:lineRule="auto"/>
        <w:jc w:val="both"/>
        <w:textAlignment w:val="baseline"/>
        <w:rPr>
          <w:color w:val="000000"/>
          <w:lang w:val="en-US"/>
        </w:rPr>
      </w:pPr>
      <w:proofErr w:type="spellStart"/>
      <w:r w:rsidRPr="00956DCF">
        <w:rPr>
          <w:color w:val="000000"/>
          <w:lang w:val="en-US"/>
        </w:rPr>
        <w:t>nach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Angaben</w:t>
      </w:r>
      <w:proofErr w:type="spellEnd"/>
      <w:r w:rsidRPr="00956DCF">
        <w:rPr>
          <w:color w:val="000000"/>
          <w:lang w:val="en-US"/>
        </w:rPr>
        <w:t xml:space="preserve"> der </w:t>
      </w:r>
      <w:proofErr w:type="spellStart"/>
      <w:r w:rsidRPr="00956DCF">
        <w:rPr>
          <w:color w:val="000000"/>
          <w:lang w:val="en-US"/>
        </w:rPr>
        <w:t>Bundesanstalt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für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Arbeitsschutz</w:t>
      </w:r>
      <w:proofErr w:type="spellEnd"/>
      <w:r w:rsidRPr="00956DCF">
        <w:rPr>
          <w:color w:val="000000"/>
          <w:lang w:val="en-US"/>
        </w:rPr>
        <w:t xml:space="preserve"> und </w:t>
      </w:r>
      <w:proofErr w:type="spellStart"/>
      <w:r w:rsidRPr="00956DCF">
        <w:rPr>
          <w:color w:val="000000"/>
          <w:lang w:val="en-US"/>
        </w:rPr>
        <w:t>Arbeitsmedizin</w:t>
      </w:r>
      <w:proofErr w:type="spellEnd"/>
      <w:r w:rsidRPr="00956DCF">
        <w:rPr>
          <w:color w:val="000000"/>
          <w:lang w:val="en-US"/>
        </w:rPr>
        <w:t xml:space="preserve"> </w:t>
      </w:r>
    </w:p>
    <w:p w:rsidR="00E62D49" w:rsidRDefault="000522E3" w:rsidP="000522E3">
      <w:pPr>
        <w:pStyle w:val="text"/>
        <w:spacing w:before="0" w:beforeAutospacing="0" w:after="120" w:afterAutospacing="0" w:line="360" w:lineRule="auto"/>
        <w:jc w:val="both"/>
        <w:textAlignment w:val="baseline"/>
        <w:rPr>
          <w:color w:val="000000"/>
          <w:lang w:val="en-US"/>
        </w:rPr>
      </w:pPr>
      <w:proofErr w:type="spellStart"/>
      <w:r w:rsidRPr="00956DCF">
        <w:rPr>
          <w:color w:val="000000"/>
          <w:lang w:val="en-US"/>
        </w:rPr>
        <w:t>ein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ungelöster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Konflikt</w:t>
      </w:r>
      <w:proofErr w:type="spellEnd"/>
    </w:p>
    <w:p w:rsidR="00E62D49" w:rsidRDefault="00E62D49" w:rsidP="000522E3">
      <w:pPr>
        <w:pStyle w:val="text"/>
        <w:spacing w:before="0" w:beforeAutospacing="0" w:after="120" w:afterAutospacing="0" w:line="360" w:lineRule="auto"/>
        <w:jc w:val="both"/>
        <w:textAlignment w:val="baseline"/>
        <w:rPr>
          <w:color w:val="000000"/>
          <w:lang w:val="en-US"/>
        </w:rPr>
      </w:pPr>
      <w:r>
        <w:rPr>
          <w:color w:val="000000"/>
          <w:lang w:val="en-US"/>
        </w:rPr>
        <w:t>d</w:t>
      </w:r>
      <w:r w:rsidR="000522E3" w:rsidRPr="00956DCF">
        <w:rPr>
          <w:color w:val="000000"/>
          <w:lang w:val="en-US"/>
        </w:rPr>
        <w:t xml:space="preserve">ie </w:t>
      </w:r>
      <w:proofErr w:type="spellStart"/>
      <w:r w:rsidR="000522E3" w:rsidRPr="00956DCF">
        <w:rPr>
          <w:color w:val="000000"/>
          <w:lang w:val="en-US"/>
        </w:rPr>
        <w:t>Kollegen</w:t>
      </w:r>
      <w:proofErr w:type="spellEnd"/>
      <w:r w:rsidR="000522E3" w:rsidRPr="00956DCF">
        <w:rPr>
          <w:color w:val="000000"/>
          <w:lang w:val="en-US"/>
        </w:rPr>
        <w:t xml:space="preserve"> </w:t>
      </w:r>
      <w:proofErr w:type="spellStart"/>
      <w:r w:rsidR="000522E3" w:rsidRPr="00956DCF">
        <w:rPr>
          <w:color w:val="000000"/>
          <w:lang w:val="en-US"/>
        </w:rPr>
        <w:t>oder</w:t>
      </w:r>
      <w:proofErr w:type="spellEnd"/>
      <w:r w:rsidR="000522E3" w:rsidRPr="00956DCF">
        <w:rPr>
          <w:color w:val="000000"/>
          <w:lang w:val="en-US"/>
        </w:rPr>
        <w:t xml:space="preserve"> der </w:t>
      </w:r>
      <w:proofErr w:type="spellStart"/>
      <w:r w:rsidR="000522E3" w:rsidRPr="00956DCF">
        <w:rPr>
          <w:color w:val="000000"/>
          <w:lang w:val="en-US"/>
        </w:rPr>
        <w:t>Vorgesetzte</w:t>
      </w:r>
      <w:proofErr w:type="spellEnd"/>
      <w:r w:rsidR="000522E3" w:rsidRPr="00956DCF">
        <w:rPr>
          <w:color w:val="000000"/>
          <w:lang w:val="en-US"/>
        </w:rPr>
        <w:t xml:space="preserve"> </w:t>
      </w:r>
    </w:p>
    <w:p w:rsidR="000522E3" w:rsidRPr="00956DCF" w:rsidRDefault="00E62D49" w:rsidP="000522E3">
      <w:pPr>
        <w:pStyle w:val="text"/>
        <w:spacing w:before="0" w:beforeAutospacing="0" w:after="120" w:afterAutospacing="0" w:line="360" w:lineRule="auto"/>
        <w:jc w:val="both"/>
        <w:textAlignment w:val="baseline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dem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Betroffenen</w:t>
      </w:r>
      <w:proofErr w:type="spellEnd"/>
      <w:r>
        <w:rPr>
          <w:color w:val="000000"/>
          <w:lang w:val="en-US"/>
        </w:rPr>
        <w:t xml:space="preserve"> die </w:t>
      </w:r>
      <w:proofErr w:type="spellStart"/>
      <w:r>
        <w:rPr>
          <w:color w:val="000000"/>
          <w:lang w:val="en-US"/>
        </w:rPr>
        <w:t>Schuld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zu</w:t>
      </w:r>
      <w:r w:rsidRPr="00956DCF">
        <w:rPr>
          <w:color w:val="000000"/>
          <w:lang w:val="en-US"/>
        </w:rPr>
        <w:t>weisen</w:t>
      </w:r>
      <w:proofErr w:type="spellEnd"/>
    </w:p>
    <w:p w:rsidR="00E62D49" w:rsidRDefault="000522E3" w:rsidP="000522E3">
      <w:pPr>
        <w:pStyle w:val="text"/>
        <w:spacing w:before="0" w:beforeAutospacing="0" w:after="120" w:afterAutospacing="0" w:line="360" w:lineRule="auto"/>
        <w:jc w:val="both"/>
        <w:textAlignment w:val="baseline"/>
        <w:rPr>
          <w:color w:val="000000"/>
          <w:lang w:val="en-US"/>
        </w:rPr>
      </w:pPr>
      <w:proofErr w:type="spellStart"/>
      <w:r w:rsidRPr="00956DCF">
        <w:rPr>
          <w:color w:val="000000"/>
          <w:lang w:val="en-US"/>
        </w:rPr>
        <w:t>rel</w:t>
      </w:r>
      <w:r w:rsidR="00E62D49">
        <w:rPr>
          <w:color w:val="000000"/>
          <w:lang w:val="en-US"/>
        </w:rPr>
        <w:t>ativ</w:t>
      </w:r>
      <w:proofErr w:type="spellEnd"/>
      <w:r w:rsidR="00E62D49">
        <w:rPr>
          <w:color w:val="000000"/>
          <w:lang w:val="en-US"/>
        </w:rPr>
        <w:t xml:space="preserve"> </w:t>
      </w:r>
      <w:proofErr w:type="spellStart"/>
      <w:r w:rsidR="00E62D49">
        <w:rPr>
          <w:color w:val="000000"/>
          <w:lang w:val="en-US"/>
        </w:rPr>
        <w:t>schnell</w:t>
      </w:r>
      <w:proofErr w:type="spellEnd"/>
      <w:r w:rsidR="00E62D49">
        <w:rPr>
          <w:color w:val="000000"/>
          <w:lang w:val="en-US"/>
        </w:rPr>
        <w:t xml:space="preserve"> in den </w:t>
      </w:r>
      <w:proofErr w:type="spellStart"/>
      <w:r w:rsidR="00E62D49">
        <w:rPr>
          <w:color w:val="000000"/>
          <w:lang w:val="en-US"/>
        </w:rPr>
        <w:t>Hintergrund</w:t>
      </w:r>
      <w:proofErr w:type="spellEnd"/>
      <w:r w:rsidR="00E62D49">
        <w:rPr>
          <w:color w:val="000000"/>
          <w:lang w:val="en-US"/>
        </w:rPr>
        <w:t xml:space="preserve"> greaten</w:t>
      </w:r>
    </w:p>
    <w:p w:rsidR="00E62D49" w:rsidRDefault="000522E3" w:rsidP="000522E3">
      <w:pPr>
        <w:pStyle w:val="text"/>
        <w:spacing w:before="0" w:beforeAutospacing="0" w:after="120" w:afterAutospacing="0" w:line="360" w:lineRule="auto"/>
        <w:jc w:val="both"/>
        <w:textAlignment w:val="baseline"/>
        <w:rPr>
          <w:color w:val="000000"/>
          <w:lang w:val="en-US"/>
        </w:rPr>
      </w:pPr>
      <w:proofErr w:type="spellStart"/>
      <w:r w:rsidRPr="00956DCF">
        <w:rPr>
          <w:color w:val="000000"/>
          <w:lang w:val="en-US"/>
        </w:rPr>
        <w:t>sich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nicht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mehr</w:t>
      </w:r>
      <w:proofErr w:type="spellEnd"/>
      <w:r w:rsidRPr="00956DCF">
        <w:rPr>
          <w:color w:val="000000"/>
          <w:lang w:val="en-US"/>
        </w:rPr>
        <w:t xml:space="preserve"> auf die </w:t>
      </w:r>
      <w:proofErr w:type="spellStart"/>
      <w:r w:rsidRPr="00956DCF">
        <w:rPr>
          <w:color w:val="000000"/>
          <w:lang w:val="en-US"/>
        </w:rPr>
        <w:t>Sache</w:t>
      </w:r>
      <w:proofErr w:type="spellEnd"/>
      <w:r w:rsidRPr="00956DCF">
        <w:rPr>
          <w:color w:val="000000"/>
          <w:lang w:val="en-US"/>
        </w:rPr>
        <w:t xml:space="preserve">, </w:t>
      </w:r>
      <w:proofErr w:type="spellStart"/>
      <w:r w:rsidRPr="00956DCF">
        <w:rPr>
          <w:color w:val="000000"/>
          <w:lang w:val="en-US"/>
        </w:rPr>
        <w:t>sondern</w:t>
      </w:r>
      <w:proofErr w:type="spellEnd"/>
      <w:r w:rsidRPr="00956DCF">
        <w:rPr>
          <w:color w:val="000000"/>
          <w:lang w:val="en-US"/>
        </w:rPr>
        <w:t xml:space="preserve"> auf die Person</w:t>
      </w:r>
      <w:r w:rsidR="00E62D49">
        <w:rPr>
          <w:color w:val="000000"/>
          <w:lang w:val="en-US"/>
        </w:rPr>
        <w:t xml:space="preserve"> </w:t>
      </w:r>
      <w:proofErr w:type="spellStart"/>
      <w:r w:rsidR="00E62D49">
        <w:rPr>
          <w:color w:val="000000"/>
          <w:lang w:val="en-US"/>
        </w:rPr>
        <w:t>richten</w:t>
      </w:r>
      <w:proofErr w:type="spellEnd"/>
    </w:p>
    <w:p w:rsidR="00E62D49" w:rsidRDefault="00E62D49" w:rsidP="000522E3">
      <w:pPr>
        <w:pStyle w:val="text"/>
        <w:spacing w:before="0" w:beforeAutospacing="0" w:after="120" w:afterAutospacing="0" w:line="360" w:lineRule="auto"/>
        <w:jc w:val="both"/>
        <w:textAlignment w:val="baseline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zur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Zielscheibe</w:t>
      </w:r>
      <w:proofErr w:type="spellEnd"/>
      <w:r>
        <w:rPr>
          <w:color w:val="000000"/>
          <w:lang w:val="en-US"/>
        </w:rPr>
        <w:t xml:space="preserve"> warden</w:t>
      </w:r>
    </w:p>
    <w:p w:rsidR="00E62D49" w:rsidRDefault="000522E3" w:rsidP="000522E3">
      <w:pPr>
        <w:pStyle w:val="text"/>
        <w:spacing w:before="0" w:beforeAutospacing="0" w:after="120" w:afterAutospacing="0" w:line="360" w:lineRule="auto"/>
        <w:jc w:val="both"/>
        <w:textAlignment w:val="baseline"/>
        <w:rPr>
          <w:color w:val="000000"/>
          <w:lang w:val="en-US"/>
        </w:rPr>
      </w:pPr>
      <w:r w:rsidRPr="00956DCF">
        <w:rPr>
          <w:color w:val="000000"/>
          <w:lang w:val="en-US"/>
        </w:rPr>
        <w:t xml:space="preserve"> den </w:t>
      </w:r>
      <w:proofErr w:type="spellStart"/>
      <w:r w:rsidRPr="00956DCF">
        <w:rPr>
          <w:color w:val="000000"/>
          <w:lang w:val="en-US"/>
        </w:rPr>
        <w:t>Betroffenen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aus</w:t>
      </w:r>
      <w:r w:rsidR="00E62D49">
        <w:rPr>
          <w:color w:val="000000"/>
          <w:lang w:val="en-US"/>
        </w:rPr>
        <w:t>grenzen</w:t>
      </w:r>
      <w:proofErr w:type="spellEnd"/>
    </w:p>
    <w:p w:rsidR="000522E3" w:rsidRPr="00956DCF" w:rsidRDefault="00E62D49" w:rsidP="000522E3">
      <w:pPr>
        <w:pStyle w:val="text"/>
        <w:spacing w:before="0" w:beforeAutospacing="0" w:after="120" w:afterAutospacing="0" w:line="360" w:lineRule="auto"/>
        <w:jc w:val="both"/>
        <w:textAlignment w:val="baseline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zunehmend</w:t>
      </w:r>
      <w:proofErr w:type="spellEnd"/>
      <w:r>
        <w:rPr>
          <w:color w:val="000000"/>
          <w:lang w:val="en-US"/>
        </w:rPr>
        <w:t xml:space="preserve"> an </w:t>
      </w:r>
      <w:proofErr w:type="spellStart"/>
      <w:r>
        <w:rPr>
          <w:color w:val="000000"/>
          <w:lang w:val="en-US"/>
        </w:rPr>
        <w:t>Selbstbewusstsein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verlieren</w:t>
      </w:r>
      <w:proofErr w:type="spellEnd"/>
    </w:p>
    <w:p w:rsidR="00E62D49" w:rsidRDefault="000522E3" w:rsidP="000522E3">
      <w:pPr>
        <w:pStyle w:val="text"/>
        <w:tabs>
          <w:tab w:val="left" w:pos="142"/>
          <w:tab w:val="left" w:pos="9072"/>
        </w:tabs>
        <w:spacing w:before="0" w:beforeAutospacing="0" w:after="120" w:afterAutospacing="0" w:line="360" w:lineRule="auto"/>
        <w:jc w:val="both"/>
        <w:textAlignment w:val="baseline"/>
        <w:rPr>
          <w:color w:val="000000"/>
          <w:lang w:val="en-US"/>
        </w:rPr>
      </w:pPr>
      <w:proofErr w:type="spellStart"/>
      <w:r w:rsidRPr="00956DCF">
        <w:rPr>
          <w:color w:val="000000"/>
          <w:lang w:val="en-US"/>
        </w:rPr>
        <w:t>unter</w:t>
      </w:r>
      <w:proofErr w:type="spellEnd"/>
      <w:r w:rsidRPr="00956DCF">
        <w:rPr>
          <w:color w:val="000000"/>
          <w:lang w:val="en-US"/>
        </w:rPr>
        <w:t xml:space="preserve"> den </w:t>
      </w:r>
      <w:proofErr w:type="spellStart"/>
      <w:r w:rsidRPr="00956DCF">
        <w:rPr>
          <w:color w:val="000000"/>
          <w:lang w:val="en-US"/>
        </w:rPr>
        <w:t>Umständen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="00E62D49">
        <w:rPr>
          <w:color w:val="000000"/>
          <w:lang w:val="en-US"/>
        </w:rPr>
        <w:t>leiden</w:t>
      </w:r>
      <w:proofErr w:type="spellEnd"/>
    </w:p>
    <w:p w:rsidR="00E62D49" w:rsidRDefault="000522E3" w:rsidP="000522E3">
      <w:pPr>
        <w:pStyle w:val="text"/>
        <w:tabs>
          <w:tab w:val="left" w:pos="142"/>
          <w:tab w:val="left" w:pos="9072"/>
        </w:tabs>
        <w:spacing w:before="0" w:beforeAutospacing="0" w:after="120" w:afterAutospacing="0" w:line="360" w:lineRule="auto"/>
        <w:jc w:val="both"/>
        <w:textAlignment w:val="baseline"/>
        <w:rPr>
          <w:color w:val="000000"/>
          <w:lang w:val="en-US"/>
        </w:rPr>
      </w:pPr>
      <w:proofErr w:type="spellStart"/>
      <w:r w:rsidRPr="00956DCF">
        <w:rPr>
          <w:color w:val="000000"/>
          <w:lang w:val="en-US"/>
        </w:rPr>
        <w:t>sich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kaum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mehr</w:t>
      </w:r>
      <w:proofErr w:type="spellEnd"/>
      <w:r w:rsidRPr="00956DCF">
        <w:rPr>
          <w:color w:val="000000"/>
          <w:lang w:val="en-US"/>
        </w:rPr>
        <w:t xml:space="preserve"> auf seine </w:t>
      </w:r>
      <w:proofErr w:type="spellStart"/>
      <w:r w:rsidRPr="00956DCF">
        <w:rPr>
          <w:color w:val="000000"/>
          <w:lang w:val="en-US"/>
        </w:rPr>
        <w:t>Arbeit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konzentrieren</w:t>
      </w:r>
      <w:proofErr w:type="spellEnd"/>
      <w:r w:rsidRPr="00956DCF">
        <w:rPr>
          <w:color w:val="000000"/>
          <w:lang w:val="en-US"/>
        </w:rPr>
        <w:t xml:space="preserve"> </w:t>
      </w:r>
    </w:p>
    <w:p w:rsidR="00E62D49" w:rsidRDefault="000522E3" w:rsidP="000522E3">
      <w:pPr>
        <w:pStyle w:val="text"/>
        <w:tabs>
          <w:tab w:val="left" w:pos="142"/>
          <w:tab w:val="left" w:pos="9072"/>
        </w:tabs>
        <w:spacing w:before="0" w:beforeAutospacing="0" w:after="120" w:afterAutospacing="0" w:line="360" w:lineRule="auto"/>
        <w:jc w:val="both"/>
        <w:textAlignment w:val="baseline"/>
        <w:rPr>
          <w:color w:val="000000"/>
          <w:lang w:val="en-US"/>
        </w:rPr>
      </w:pPr>
      <w:proofErr w:type="spellStart"/>
      <w:r w:rsidRPr="00956DCF">
        <w:rPr>
          <w:color w:val="000000"/>
          <w:lang w:val="en-US"/>
        </w:rPr>
        <w:t>Ihm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unterlaufen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Fehler</w:t>
      </w:r>
      <w:proofErr w:type="spellEnd"/>
      <w:r w:rsidRPr="00956DCF">
        <w:rPr>
          <w:color w:val="000000"/>
          <w:lang w:val="en-US"/>
        </w:rPr>
        <w:t xml:space="preserve">. </w:t>
      </w:r>
    </w:p>
    <w:p w:rsidR="00E62D49" w:rsidRDefault="000522E3" w:rsidP="000522E3">
      <w:pPr>
        <w:pStyle w:val="text"/>
        <w:tabs>
          <w:tab w:val="left" w:pos="142"/>
          <w:tab w:val="left" w:pos="9072"/>
        </w:tabs>
        <w:spacing w:before="0" w:beforeAutospacing="0" w:after="120" w:afterAutospacing="0" w:line="360" w:lineRule="auto"/>
        <w:jc w:val="both"/>
        <w:textAlignment w:val="baseline"/>
        <w:rPr>
          <w:color w:val="000000"/>
          <w:lang w:val="en-US"/>
        </w:rPr>
      </w:pPr>
      <w:r w:rsidRPr="00956DCF">
        <w:rPr>
          <w:color w:val="000000"/>
          <w:lang w:val="en-US"/>
        </w:rPr>
        <w:t xml:space="preserve">den </w:t>
      </w:r>
      <w:proofErr w:type="spellStart"/>
      <w:r w:rsidRPr="00956DCF">
        <w:rPr>
          <w:color w:val="000000"/>
          <w:lang w:val="en-US"/>
        </w:rPr>
        <w:t>Eindruck</w:t>
      </w:r>
      <w:proofErr w:type="spellEnd"/>
      <w:r w:rsidR="00E62D49">
        <w:rPr>
          <w:color w:val="000000"/>
          <w:lang w:val="en-US"/>
        </w:rPr>
        <w:t xml:space="preserve"> </w:t>
      </w:r>
      <w:proofErr w:type="spellStart"/>
      <w:r w:rsidR="00E62D49">
        <w:rPr>
          <w:color w:val="000000"/>
          <w:lang w:val="en-US"/>
        </w:rPr>
        <w:t>erwecken</w:t>
      </w:r>
      <w:proofErr w:type="spellEnd"/>
    </w:p>
    <w:p w:rsidR="00E62D49" w:rsidRDefault="000522E3" w:rsidP="000522E3">
      <w:pPr>
        <w:pStyle w:val="text"/>
        <w:tabs>
          <w:tab w:val="left" w:pos="142"/>
          <w:tab w:val="left" w:pos="9072"/>
        </w:tabs>
        <w:spacing w:before="0" w:beforeAutospacing="0" w:after="120" w:afterAutospacing="0" w:line="360" w:lineRule="auto"/>
        <w:jc w:val="both"/>
        <w:textAlignment w:val="baseline"/>
        <w:rPr>
          <w:color w:val="000000"/>
          <w:lang w:val="en-US"/>
        </w:rPr>
      </w:pPr>
      <w:proofErr w:type="spellStart"/>
      <w:r w:rsidRPr="00956DCF">
        <w:rPr>
          <w:color w:val="000000"/>
          <w:lang w:val="en-US"/>
        </w:rPr>
        <w:t>für</w:t>
      </w:r>
      <w:proofErr w:type="spellEnd"/>
      <w:r w:rsidRPr="00956DCF">
        <w:rPr>
          <w:color w:val="000000"/>
          <w:lang w:val="en-US"/>
        </w:rPr>
        <w:t xml:space="preserve"> seine </w:t>
      </w:r>
      <w:proofErr w:type="spellStart"/>
      <w:r w:rsidRPr="00956DCF">
        <w:rPr>
          <w:color w:val="000000"/>
          <w:lang w:val="en-US"/>
        </w:rPr>
        <w:t>Aufgaben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nicht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mehr</w:t>
      </w:r>
      <w:proofErr w:type="spellEnd"/>
      <w:r w:rsidRPr="00956DCF">
        <w:rPr>
          <w:color w:val="000000"/>
          <w:lang w:val="en-US"/>
        </w:rPr>
        <w:t xml:space="preserve"> </w:t>
      </w:r>
      <w:proofErr w:type="spellStart"/>
      <w:r w:rsidRPr="00956DCF">
        <w:rPr>
          <w:color w:val="000000"/>
          <w:lang w:val="en-US"/>
        </w:rPr>
        <w:t>geeignet</w:t>
      </w:r>
      <w:proofErr w:type="spellEnd"/>
      <w:r w:rsidR="00E62D49">
        <w:rPr>
          <w:color w:val="000000"/>
          <w:lang w:val="en-US"/>
        </w:rPr>
        <w:t xml:space="preserve"> sein</w:t>
      </w:r>
    </w:p>
    <w:p w:rsidR="00E62D49" w:rsidRDefault="00E62D49" w:rsidP="000522E3">
      <w:pPr>
        <w:pStyle w:val="text"/>
        <w:tabs>
          <w:tab w:val="left" w:pos="142"/>
          <w:tab w:val="left" w:pos="9072"/>
        </w:tabs>
        <w:spacing w:before="0" w:beforeAutospacing="0" w:after="120" w:afterAutospacing="0" w:line="360" w:lineRule="auto"/>
        <w:jc w:val="both"/>
        <w:textAlignment w:val="baseline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jemanden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ab</w:t>
      </w:r>
      <w:r w:rsidR="000522E3" w:rsidRPr="00956DCF">
        <w:rPr>
          <w:color w:val="000000"/>
          <w:lang w:val="en-US"/>
        </w:rPr>
        <w:t>mahn</w:t>
      </w:r>
      <w:r>
        <w:rPr>
          <w:color w:val="000000"/>
          <w:lang w:val="en-US"/>
        </w:rPr>
        <w:t>en</w:t>
      </w:r>
      <w:proofErr w:type="spellEnd"/>
    </w:p>
    <w:p w:rsidR="00E62D49" w:rsidRDefault="00E62D49" w:rsidP="000522E3">
      <w:pPr>
        <w:pStyle w:val="text"/>
        <w:tabs>
          <w:tab w:val="left" w:pos="142"/>
          <w:tab w:val="left" w:pos="9072"/>
        </w:tabs>
        <w:spacing w:before="0" w:beforeAutospacing="0" w:after="120" w:afterAutospacing="0" w:line="360" w:lineRule="auto"/>
        <w:jc w:val="both"/>
        <w:textAlignment w:val="baseline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jemanden</w:t>
      </w:r>
      <w:proofErr w:type="spellEnd"/>
      <w:r>
        <w:rPr>
          <w:color w:val="000000"/>
          <w:lang w:val="en-US"/>
        </w:rPr>
        <w:t xml:space="preserve"> </w:t>
      </w:r>
      <w:r w:rsidR="000522E3" w:rsidRPr="00956DCF">
        <w:rPr>
          <w:color w:val="000000"/>
          <w:lang w:val="en-US"/>
        </w:rPr>
        <w:t xml:space="preserve">in </w:t>
      </w:r>
      <w:proofErr w:type="spellStart"/>
      <w:r w:rsidR="000522E3" w:rsidRPr="00956DCF">
        <w:rPr>
          <w:color w:val="000000"/>
          <w:lang w:val="en-US"/>
        </w:rPr>
        <w:t>eine</w:t>
      </w:r>
      <w:proofErr w:type="spellEnd"/>
      <w:r w:rsidR="000522E3" w:rsidRPr="00956DCF">
        <w:rPr>
          <w:color w:val="000000"/>
          <w:lang w:val="en-US"/>
        </w:rPr>
        <w:t xml:space="preserve"> </w:t>
      </w:r>
      <w:proofErr w:type="spellStart"/>
      <w:r w:rsidR="000522E3" w:rsidRPr="00956DCF">
        <w:rPr>
          <w:color w:val="000000"/>
          <w:lang w:val="en-US"/>
        </w:rPr>
        <w:t>andere</w:t>
      </w:r>
      <w:proofErr w:type="spellEnd"/>
      <w:r w:rsidR="000522E3" w:rsidRPr="00956DCF">
        <w:rPr>
          <w:color w:val="000000"/>
          <w:lang w:val="en-US"/>
        </w:rPr>
        <w:t xml:space="preserve"> </w:t>
      </w:r>
      <w:proofErr w:type="spellStart"/>
      <w:r w:rsidR="000522E3" w:rsidRPr="00956DCF">
        <w:rPr>
          <w:color w:val="000000"/>
          <w:lang w:val="en-US"/>
        </w:rPr>
        <w:t>Abteilung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versetzen</w:t>
      </w:r>
      <w:proofErr w:type="spellEnd"/>
    </w:p>
    <w:p w:rsidR="000522E3" w:rsidRPr="00956DCF" w:rsidRDefault="000522E3" w:rsidP="000522E3">
      <w:pPr>
        <w:pStyle w:val="text"/>
        <w:tabs>
          <w:tab w:val="left" w:pos="142"/>
          <w:tab w:val="left" w:pos="9072"/>
        </w:tabs>
        <w:spacing w:before="0" w:beforeAutospacing="0" w:after="120" w:afterAutospacing="0" w:line="360" w:lineRule="auto"/>
        <w:jc w:val="both"/>
        <w:textAlignment w:val="baseline"/>
        <w:rPr>
          <w:color w:val="000000"/>
          <w:lang w:val="en-US"/>
        </w:rPr>
      </w:pPr>
      <w:r w:rsidRPr="00956DCF">
        <w:rPr>
          <w:color w:val="000000"/>
          <w:lang w:val="en-US"/>
        </w:rPr>
        <w:t xml:space="preserve"> </w:t>
      </w:r>
      <w:proofErr w:type="spellStart"/>
      <w:r w:rsidR="00E62D49">
        <w:rPr>
          <w:color w:val="000000"/>
          <w:lang w:val="en-US"/>
        </w:rPr>
        <w:t>mit</w:t>
      </w:r>
      <w:proofErr w:type="spellEnd"/>
      <w:r w:rsidR="00E62D49">
        <w:rPr>
          <w:color w:val="000000"/>
          <w:lang w:val="en-US"/>
        </w:rPr>
        <w:t xml:space="preserve"> der </w:t>
      </w:r>
      <w:proofErr w:type="spellStart"/>
      <w:r w:rsidR="00E62D49">
        <w:rPr>
          <w:color w:val="000000"/>
          <w:lang w:val="en-US"/>
        </w:rPr>
        <w:t>Kündigung</w:t>
      </w:r>
      <w:proofErr w:type="spellEnd"/>
      <w:r w:rsidR="00E62D49">
        <w:rPr>
          <w:color w:val="000000"/>
          <w:lang w:val="en-US"/>
        </w:rPr>
        <w:t xml:space="preserve"> </w:t>
      </w:r>
      <w:proofErr w:type="spellStart"/>
      <w:r w:rsidR="00E62D49">
        <w:rPr>
          <w:color w:val="000000"/>
          <w:lang w:val="en-US"/>
        </w:rPr>
        <w:t>drohen</w:t>
      </w:r>
      <w:proofErr w:type="spellEnd"/>
    </w:p>
    <w:p w:rsidR="00E62D49" w:rsidRDefault="00E62D49" w:rsidP="000522E3">
      <w:pPr>
        <w:pStyle w:val="text"/>
        <w:spacing w:before="0" w:beforeAutospacing="0" w:after="120" w:afterAutospacing="0" w:line="360" w:lineRule="auto"/>
        <w:jc w:val="both"/>
        <w:textAlignment w:val="baseline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mürbe</w:t>
      </w:r>
      <w:proofErr w:type="spellEnd"/>
      <w:r>
        <w:rPr>
          <w:color w:val="000000"/>
          <w:lang w:val="en-US"/>
        </w:rPr>
        <w:t xml:space="preserve"> warden</w:t>
      </w:r>
    </w:p>
    <w:p w:rsidR="00E62D49" w:rsidRDefault="000522E3" w:rsidP="000522E3">
      <w:pPr>
        <w:pStyle w:val="text"/>
        <w:spacing w:before="0" w:beforeAutospacing="0" w:after="120" w:afterAutospacing="0" w:line="360" w:lineRule="auto"/>
        <w:jc w:val="both"/>
        <w:textAlignment w:val="baseline"/>
        <w:rPr>
          <w:color w:val="000000"/>
          <w:lang w:val="en-US"/>
        </w:rPr>
      </w:pPr>
      <w:proofErr w:type="spellStart"/>
      <w:r w:rsidRPr="00956DCF">
        <w:rPr>
          <w:color w:val="000000"/>
          <w:lang w:val="en-US"/>
        </w:rPr>
        <w:t>gekündigt</w:t>
      </w:r>
      <w:proofErr w:type="spellEnd"/>
      <w:r w:rsidR="00E62D49">
        <w:rPr>
          <w:color w:val="000000"/>
          <w:lang w:val="en-US"/>
        </w:rPr>
        <w:t xml:space="preserve"> warden</w:t>
      </w:r>
    </w:p>
    <w:p w:rsidR="000522E3" w:rsidRPr="00956DCF" w:rsidRDefault="000522E3" w:rsidP="000522E3">
      <w:pPr>
        <w:pStyle w:val="text"/>
        <w:spacing w:before="0" w:beforeAutospacing="0" w:after="120" w:afterAutospacing="0" w:line="360" w:lineRule="auto"/>
        <w:jc w:val="both"/>
        <w:textAlignment w:val="baseline"/>
        <w:rPr>
          <w:color w:val="000000"/>
          <w:lang w:val="en-US"/>
        </w:rPr>
      </w:pPr>
      <w:proofErr w:type="spellStart"/>
      <w:r w:rsidRPr="00956DCF">
        <w:rPr>
          <w:color w:val="000000"/>
          <w:lang w:val="en-US"/>
        </w:rPr>
        <w:t>selbst</w:t>
      </w:r>
      <w:proofErr w:type="spellEnd"/>
      <w:r w:rsidRPr="00956DCF">
        <w:rPr>
          <w:color w:val="000000"/>
          <w:lang w:val="en-US"/>
        </w:rPr>
        <w:t xml:space="preserve"> den Job a</w:t>
      </w:r>
      <w:r w:rsidR="00E62D49">
        <w:rPr>
          <w:color w:val="000000"/>
          <w:lang w:val="en-US"/>
        </w:rPr>
        <w:t xml:space="preserve">n den Nagel </w:t>
      </w:r>
      <w:proofErr w:type="spellStart"/>
      <w:r w:rsidR="00E62D49">
        <w:rPr>
          <w:color w:val="000000"/>
          <w:lang w:val="en-US"/>
        </w:rPr>
        <w:t>hängen</w:t>
      </w:r>
      <w:proofErr w:type="spellEnd"/>
    </w:p>
    <w:p w:rsidR="00E62D49" w:rsidRDefault="00E62D49" w:rsidP="000522E3">
      <w:pPr>
        <w:pStyle w:val="text"/>
        <w:spacing w:before="0" w:beforeAutospacing="0" w:after="120" w:afterAutospacing="0" w:line="360" w:lineRule="auto"/>
        <w:jc w:val="both"/>
        <w:textAlignment w:val="baseline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e</w:t>
      </w:r>
      <w:r w:rsidR="000522E3" w:rsidRPr="00956DCF">
        <w:rPr>
          <w:color w:val="000000"/>
          <w:lang w:val="en-US"/>
        </w:rPr>
        <w:t>ine</w:t>
      </w:r>
      <w:proofErr w:type="spellEnd"/>
      <w:r w:rsidR="000522E3" w:rsidRPr="00956DCF">
        <w:rPr>
          <w:color w:val="000000"/>
          <w:lang w:val="en-US"/>
        </w:rPr>
        <w:t xml:space="preserve"> </w:t>
      </w:r>
      <w:proofErr w:type="spellStart"/>
      <w:r w:rsidR="000522E3" w:rsidRPr="00956DCF">
        <w:rPr>
          <w:color w:val="000000"/>
          <w:lang w:val="en-US"/>
        </w:rPr>
        <w:t>ausführliche</w:t>
      </w:r>
      <w:proofErr w:type="spellEnd"/>
      <w:r w:rsidR="000522E3" w:rsidRPr="00956DCF">
        <w:rPr>
          <w:color w:val="000000"/>
          <w:lang w:val="en-US"/>
        </w:rPr>
        <w:t xml:space="preserve"> </w:t>
      </w:r>
      <w:proofErr w:type="spellStart"/>
      <w:r w:rsidR="000522E3" w:rsidRPr="00956DCF">
        <w:rPr>
          <w:color w:val="000000"/>
          <w:lang w:val="en-US"/>
        </w:rPr>
        <w:t>Beschreibung</w:t>
      </w:r>
      <w:proofErr w:type="spellEnd"/>
      <w:r w:rsidR="000522E3" w:rsidRPr="00956DCF">
        <w:rPr>
          <w:color w:val="000000"/>
          <w:lang w:val="en-US"/>
        </w:rPr>
        <w:t xml:space="preserve"> von Mobbing am </w:t>
      </w:r>
      <w:proofErr w:type="spellStart"/>
      <w:r w:rsidR="000522E3" w:rsidRPr="00956DCF">
        <w:rPr>
          <w:color w:val="000000"/>
          <w:lang w:val="en-US"/>
        </w:rPr>
        <w:t>Arbeitsplatz</w:t>
      </w:r>
      <w:proofErr w:type="spellEnd"/>
      <w:r w:rsidR="000522E3" w:rsidRPr="00956DCF">
        <w:rPr>
          <w:color w:val="000000"/>
          <w:lang w:val="en-US"/>
        </w:rPr>
        <w:t xml:space="preserve"> </w:t>
      </w:r>
    </w:p>
    <w:p w:rsidR="00846D13" w:rsidRDefault="00846D13" w:rsidP="000522E3">
      <w:pPr>
        <w:pStyle w:val="text"/>
        <w:spacing w:before="0" w:beforeAutospacing="0" w:after="120" w:afterAutospacing="0" w:line="360" w:lineRule="auto"/>
        <w:jc w:val="both"/>
        <w:textAlignment w:val="baseline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w</w:t>
      </w:r>
      <w:r w:rsidR="000522E3" w:rsidRPr="00956DCF">
        <w:rPr>
          <w:color w:val="000000"/>
          <w:lang w:val="en-US"/>
        </w:rPr>
        <w:t>en</w:t>
      </w:r>
      <w:r>
        <w:rPr>
          <w:color w:val="000000"/>
          <w:lang w:val="en-US"/>
        </w:rPr>
        <w:t>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aus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Kollegen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Feinde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werden</w:t>
      </w:r>
      <w:proofErr w:type="spellEnd"/>
      <w:r>
        <w:rPr>
          <w:color w:val="000000"/>
          <w:lang w:val="en-US"/>
        </w:rPr>
        <w:t xml:space="preserve"> </w:t>
      </w:r>
    </w:p>
    <w:p w:rsidR="000522E3" w:rsidRPr="00956DCF" w:rsidRDefault="00846D13" w:rsidP="000522E3">
      <w:pPr>
        <w:pStyle w:val="text"/>
        <w:spacing w:before="0" w:beforeAutospacing="0" w:after="120" w:afterAutospacing="0" w:line="360" w:lineRule="auto"/>
        <w:jc w:val="both"/>
        <w:textAlignment w:val="baseline"/>
        <w:rPr>
          <w:color w:val="000000"/>
          <w:lang w:val="en-US"/>
        </w:rPr>
      </w:pPr>
      <w:r>
        <w:rPr>
          <w:color w:val="000000"/>
          <w:lang w:val="en-US"/>
        </w:rPr>
        <w:t>d</w:t>
      </w:r>
      <w:r w:rsidR="000522E3" w:rsidRPr="00956DCF">
        <w:rPr>
          <w:color w:val="000000"/>
          <w:lang w:val="en-US"/>
        </w:rPr>
        <w:t xml:space="preserve">er </w:t>
      </w:r>
      <w:proofErr w:type="spellStart"/>
      <w:r>
        <w:rPr>
          <w:color w:val="000000"/>
          <w:lang w:val="en-US"/>
        </w:rPr>
        <w:t>Ratgeber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zum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Umgang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mit</w:t>
      </w:r>
      <w:proofErr w:type="spellEnd"/>
      <w:r>
        <w:rPr>
          <w:color w:val="000000"/>
          <w:lang w:val="en-US"/>
        </w:rPr>
        <w:t xml:space="preserve"> Mobbing</w:t>
      </w:r>
      <w:bookmarkStart w:id="0" w:name="_GoBack"/>
      <w:bookmarkEnd w:id="0"/>
    </w:p>
    <w:p w:rsidR="00952776" w:rsidRPr="00C315C7" w:rsidRDefault="00952776">
      <w:pPr>
        <w:rPr>
          <w:lang w:val="de-DE"/>
        </w:rPr>
      </w:pPr>
    </w:p>
    <w:sectPr w:rsidR="00952776" w:rsidRPr="00C315C7" w:rsidSect="00DF6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61CB6"/>
    <w:multiLevelType w:val="multilevel"/>
    <w:tmpl w:val="57A8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E3"/>
    <w:rsid w:val="000522E3"/>
    <w:rsid w:val="00240982"/>
    <w:rsid w:val="00846D13"/>
    <w:rsid w:val="00952776"/>
    <w:rsid w:val="00C315C7"/>
    <w:rsid w:val="00E62D49"/>
    <w:rsid w:val="00ED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61D99-A35A-4A1A-8CA5-23EB2F2D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2E3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522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522E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ipercze">
    <w:name w:val="Hyperlink"/>
    <w:basedOn w:val="Domylnaczcionkaakapitu"/>
    <w:uiPriority w:val="99"/>
    <w:unhideWhenUsed/>
    <w:rsid w:val="000522E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5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22E3"/>
    <w:rPr>
      <w:b/>
      <w:bCs/>
    </w:rPr>
  </w:style>
  <w:style w:type="paragraph" w:customStyle="1" w:styleId="einleitung">
    <w:name w:val="einleitung"/>
    <w:basedOn w:val="Normalny"/>
    <w:rsid w:val="0005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05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et-wissen.de/gesellschaft/kommunikation/konflikte/pwiemobbingwenndiekollegenschikanieren1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lanet-wissen.de/gesellschaft/kommunikation/konflikte/pwiemobbingwenndiekollegenschikanieren100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lanet-wissen.de/gesellschaft/kommunikation/konflikte/pwiemobbingwenndiekollegenschikanieren100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lanet-wissen.de/gesellschaft/kommunikation/konflikte/pwiemobbingwenndiekollegenschikanieren100.html" TargetMode="External"/><Relationship Id="rId10" Type="http://schemas.openxmlformats.org/officeDocument/2006/relationships/hyperlink" Target="https://www.planet-wissen.de/gesellschaft/kommunikation/konflikte/pwiemobbingwenndiekollegenschikanieren10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lanet-wissen.de/gesellschaft/kommunikation/konflikte/pwiemobbingwenndiekollegenschikanieren10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Lewna</dc:creator>
  <cp:keywords/>
  <dc:description/>
  <cp:lastModifiedBy>Ania Lewna</cp:lastModifiedBy>
  <cp:revision>3</cp:revision>
  <dcterms:created xsi:type="dcterms:W3CDTF">2019-11-08T13:12:00Z</dcterms:created>
  <dcterms:modified xsi:type="dcterms:W3CDTF">2019-11-08T18:00:00Z</dcterms:modified>
</cp:coreProperties>
</file>